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48F89" w14:textId="3E31FB0D" w:rsidR="000659A1" w:rsidRPr="00040D81" w:rsidRDefault="000659A1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78EBE7" w14:textId="1FFED00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EEDCB" w14:textId="59752B09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00CB23" w14:textId="3B1CB22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EADE47" w14:textId="0B5E2369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812FEA" w14:textId="3817E366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7B8D29" w14:textId="77777777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7B919" w14:textId="4F2357ED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F6B87" w14:textId="03FD2E52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6A063" w14:textId="7023FE9B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EB82D6" w14:textId="77777777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4226A6" w14:textId="77777777" w:rsidR="00317723" w:rsidRPr="00040D81" w:rsidRDefault="00317723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68308333"/>
    </w:p>
    <w:p w14:paraId="2A7521F4" w14:textId="5FCA1ED0" w:rsidR="00331797" w:rsidRDefault="00331797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0CEB79" w14:textId="52B27FF6" w:rsidR="00930AA2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E3D5A3" w14:textId="77777777" w:rsidR="00930AA2" w:rsidRPr="00040D81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D24CB8" w14:textId="0907170D" w:rsidR="006A21E3" w:rsidRPr="00040D81" w:rsidRDefault="00794181" w:rsidP="00040D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9568A4">
        <w:rPr>
          <w:rFonts w:ascii="Times New Roman" w:hAnsi="Times New Roman" w:cs="Times New Roman"/>
          <w:b/>
          <w:bCs/>
          <w:sz w:val="28"/>
          <w:szCs w:val="28"/>
        </w:rPr>
        <w:t xml:space="preserve">проведении общественных обсуждений по </w:t>
      </w:r>
      <w:bookmarkStart w:id="1" w:name="_Hlk221798630"/>
      <w:r w:rsidR="005E2AD4" w:rsidRPr="005E2AD4">
        <w:rPr>
          <w:rFonts w:ascii="Times New Roman" w:hAnsi="Times New Roman" w:cs="Times New Roman"/>
          <w:b/>
          <w:bCs/>
          <w:sz w:val="28"/>
          <w:szCs w:val="28"/>
        </w:rPr>
        <w:t>проект</w:t>
      </w:r>
      <w:r w:rsidR="009568A4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5E2AD4"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единого документа территориального планирования и градостроительного </w:t>
      </w:r>
      <w:r w:rsidR="005E2AD4" w:rsidRPr="007A1DDF">
        <w:rPr>
          <w:rFonts w:ascii="Times New Roman" w:hAnsi="Times New Roman" w:cs="Times New Roman"/>
          <w:b/>
          <w:bCs/>
          <w:sz w:val="28"/>
          <w:szCs w:val="28"/>
        </w:rPr>
        <w:t xml:space="preserve">зонирования </w:t>
      </w:r>
      <w:r w:rsidR="00173DA9" w:rsidRPr="00173DA9">
        <w:rPr>
          <w:rFonts w:ascii="Times New Roman" w:hAnsi="Times New Roman" w:cs="Times New Roman"/>
          <w:b/>
          <w:bCs/>
          <w:sz w:val="28"/>
          <w:szCs w:val="28"/>
        </w:rPr>
        <w:t>Запорожского</w:t>
      </w:r>
      <w:r w:rsidR="005E2AD4" w:rsidRPr="007A1DDF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</w:t>
      </w:r>
      <w:r w:rsidR="005E2AD4" w:rsidRPr="005E2AD4">
        <w:rPr>
          <w:rFonts w:ascii="Times New Roman" w:hAnsi="Times New Roman" w:cs="Times New Roman"/>
          <w:b/>
          <w:bCs/>
          <w:sz w:val="28"/>
          <w:szCs w:val="28"/>
        </w:rPr>
        <w:t>о поселения Темрюкского</w:t>
      </w:r>
      <w:r w:rsidR="006E734D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</w:t>
      </w:r>
      <w:r w:rsidR="005E2AD4"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района </w:t>
      </w:r>
      <w:r w:rsidR="006E734D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5E2AD4"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Краснодарского </w:t>
      </w:r>
      <w:r w:rsidR="009568A4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5E2AD4" w:rsidRPr="005E2AD4">
        <w:rPr>
          <w:rFonts w:ascii="Times New Roman" w:hAnsi="Times New Roman" w:cs="Times New Roman"/>
          <w:b/>
          <w:bCs/>
          <w:sz w:val="28"/>
          <w:szCs w:val="28"/>
        </w:rPr>
        <w:t>рая</w:t>
      </w:r>
      <w:bookmarkEnd w:id="0"/>
    </w:p>
    <w:bookmarkEnd w:id="1"/>
    <w:p w14:paraId="57CAADC2" w14:textId="5D33F2C7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F59E00" w14:textId="77777777" w:rsidR="00930AA2" w:rsidRPr="0003698D" w:rsidRDefault="00930AA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60E35C" w14:textId="3912F33E" w:rsidR="003C7241" w:rsidRPr="000C0BE4" w:rsidRDefault="009568A4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68A4">
        <w:rPr>
          <w:rFonts w:ascii="Times New Roman" w:hAnsi="Times New Roman"/>
          <w:sz w:val="28"/>
          <w:szCs w:val="28"/>
        </w:rPr>
        <w:t>Руководствуясь статьями 5.1, 24 и 28</w:t>
      </w:r>
      <w:r w:rsidR="006E734D">
        <w:rPr>
          <w:rFonts w:ascii="Times New Roman" w:hAnsi="Times New Roman"/>
          <w:sz w:val="28"/>
          <w:szCs w:val="28"/>
        </w:rPr>
        <w:t>, 28.1</w:t>
      </w:r>
      <w:r w:rsidRPr="009568A4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Федеральным законом от 6 октября 2003 г. № 131-ФЗ</w:t>
      </w:r>
      <w:r w:rsidRPr="009568A4">
        <w:rPr>
          <w:rFonts w:ascii="Times New Roman" w:hAnsi="Times New Roman"/>
          <w:sz w:val="28"/>
          <w:szCs w:val="28"/>
        </w:rPr>
        <w:br/>
        <w:t xml:space="preserve">«Об общих принципах организации местного самоуправления в Российской Федерации», статьей 7 </w:t>
      </w:r>
      <w:r w:rsidRPr="009568A4">
        <w:rPr>
          <w:rFonts w:ascii="Times New Roman" w:hAnsi="Times New Roman"/>
          <w:sz w:val="28"/>
          <w:szCs w:val="28"/>
          <w:lang w:bidi="ru-RU"/>
        </w:rPr>
        <w:t>Федерального закона от 14 марта 2022 г. № 58-ФЗ</w:t>
      </w:r>
      <w:r w:rsidRPr="009568A4">
        <w:rPr>
          <w:rFonts w:ascii="Times New Roman" w:hAnsi="Times New Roman"/>
          <w:sz w:val="28"/>
          <w:szCs w:val="28"/>
          <w:lang w:bidi="ru-RU"/>
        </w:rPr>
        <w:br/>
        <w:t xml:space="preserve">«О внесении изменений в отдельные законодательные акты Российской Федерации», </w:t>
      </w:r>
      <w:r w:rsidRPr="009568A4">
        <w:rPr>
          <w:rFonts w:ascii="Times New Roman" w:hAnsi="Times New Roman"/>
          <w:sz w:val="28"/>
          <w:szCs w:val="28"/>
        </w:rPr>
        <w:t xml:space="preserve">Уставом муниципального образования Темрюкский район, Порядком организации и проведения общественных обсуждений по вопросам градостроительной деятельности на территории сельских поселений Темрюкского района, утвержденным решением </w:t>
      </w:r>
      <w:r w:rsidRPr="009568A4">
        <w:rPr>
          <w:rFonts w:ascii="Times New Roman" w:hAnsi="Times New Roman"/>
          <w:sz w:val="28"/>
          <w:szCs w:val="28"/>
          <w:lang w:val="en-US"/>
        </w:rPr>
        <w:t>XLVI</w:t>
      </w:r>
      <w:r w:rsidRPr="009568A4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Pr="009568A4">
        <w:rPr>
          <w:rFonts w:ascii="Times New Roman" w:hAnsi="Times New Roman"/>
          <w:sz w:val="28"/>
          <w:szCs w:val="28"/>
          <w:lang w:val="en-US"/>
        </w:rPr>
        <w:t>VII</w:t>
      </w:r>
      <w:r w:rsidRPr="009568A4">
        <w:rPr>
          <w:rFonts w:ascii="Times New Roman" w:hAnsi="Times New Roman"/>
          <w:sz w:val="28"/>
          <w:szCs w:val="28"/>
        </w:rPr>
        <w:t xml:space="preserve"> созыва от 28 марта 2023 г. № 390</w:t>
      </w:r>
      <w:bookmarkStart w:id="2" w:name="_Hlk168405619"/>
      <w:r w:rsidRPr="009568A4">
        <w:rPr>
          <w:rFonts w:ascii="Times New Roman" w:hAnsi="Times New Roman"/>
          <w:sz w:val="28"/>
          <w:szCs w:val="28"/>
        </w:rPr>
        <w:t xml:space="preserve"> (в редакции решения </w:t>
      </w:r>
      <w:r w:rsidRPr="009568A4">
        <w:rPr>
          <w:rFonts w:ascii="Times New Roman" w:hAnsi="Times New Roman"/>
          <w:sz w:val="28"/>
          <w:szCs w:val="28"/>
          <w:lang w:val="en-US"/>
        </w:rPr>
        <w:t>LXIII</w:t>
      </w:r>
      <w:r w:rsidRPr="009568A4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Pr="009568A4">
        <w:rPr>
          <w:rFonts w:ascii="Times New Roman" w:hAnsi="Times New Roman"/>
          <w:sz w:val="28"/>
          <w:szCs w:val="28"/>
          <w:lang w:val="en-US"/>
        </w:rPr>
        <w:t>VII</w:t>
      </w:r>
      <w:r w:rsidRPr="009568A4">
        <w:rPr>
          <w:rFonts w:ascii="Times New Roman" w:hAnsi="Times New Roman"/>
          <w:sz w:val="28"/>
          <w:szCs w:val="28"/>
        </w:rPr>
        <w:t xml:space="preserve"> созыва от 29 мая 2024 г. № 613)</w:t>
      </w:r>
      <w:bookmarkEnd w:id="2"/>
      <w:r w:rsidRPr="009568A4">
        <w:rPr>
          <w:rFonts w:ascii="Times New Roman" w:hAnsi="Times New Roman"/>
          <w:sz w:val="28"/>
          <w:szCs w:val="28"/>
        </w:rPr>
        <w:t>, постановлением администрации 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br/>
        <w:t>от 18 апреля 2024 г. № 558 «</w:t>
      </w:r>
      <w:r w:rsidRPr="009568A4">
        <w:rPr>
          <w:rFonts w:ascii="Times New Roman" w:hAnsi="Times New Roman"/>
          <w:sz w:val="28"/>
          <w:szCs w:val="28"/>
        </w:rPr>
        <w:t>О подготовке проекта единого документа территориального планирования и градостроительного зонирования Запорожского сельского поселения Темрюкского района Краснодарского края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9568A4">
        <w:rPr>
          <w:rFonts w:ascii="Times New Roman" w:hAnsi="Times New Roman"/>
          <w:sz w:val="28"/>
          <w:szCs w:val="28"/>
        </w:rPr>
        <w:t>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а также создания условий</w:t>
      </w:r>
      <w:r>
        <w:rPr>
          <w:rFonts w:ascii="Times New Roman" w:hAnsi="Times New Roman"/>
          <w:sz w:val="28"/>
          <w:szCs w:val="28"/>
        </w:rPr>
        <w:br/>
      </w:r>
      <w:r w:rsidRPr="009568A4">
        <w:rPr>
          <w:rFonts w:ascii="Times New Roman" w:hAnsi="Times New Roman"/>
          <w:sz w:val="28"/>
          <w:szCs w:val="28"/>
        </w:rPr>
        <w:t xml:space="preserve">для устойчивого развития территории Запорожского сельского поселения Темрюкского </w:t>
      </w:r>
      <w:r w:rsidR="00ED7BE0" w:rsidRPr="00ED7BE0">
        <w:rPr>
          <w:rFonts w:ascii="Times New Roman" w:hAnsi="Times New Roman"/>
          <w:sz w:val="28"/>
          <w:szCs w:val="28"/>
        </w:rPr>
        <w:t xml:space="preserve">муниципального </w:t>
      </w:r>
      <w:r w:rsidRPr="009568A4">
        <w:rPr>
          <w:rFonts w:ascii="Times New Roman" w:hAnsi="Times New Roman"/>
          <w:sz w:val="28"/>
          <w:szCs w:val="28"/>
        </w:rPr>
        <w:t>района Краснодарского края</w:t>
      </w:r>
      <w:r w:rsidR="00C17FDA">
        <w:rPr>
          <w:rFonts w:ascii="Times New Roman" w:hAnsi="Times New Roman"/>
          <w:sz w:val="28"/>
          <w:szCs w:val="28"/>
        </w:rPr>
        <w:t xml:space="preserve"> </w:t>
      </w:r>
      <w:r w:rsidR="003C7241">
        <w:rPr>
          <w:rFonts w:ascii="Times New Roman" w:hAnsi="Times New Roman" w:cs="Times New Roman"/>
          <w:sz w:val="28"/>
        </w:rPr>
        <w:t>п о с т а н о в л я ю:</w:t>
      </w:r>
    </w:p>
    <w:p w14:paraId="6F78D993" w14:textId="1E7B8FD2" w:rsidR="00922526" w:rsidRDefault="003C7241" w:rsidP="0092252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922526" w:rsidRPr="00922526">
        <w:rPr>
          <w:rFonts w:ascii="Times New Roman" w:hAnsi="Times New Roman"/>
          <w:sz w:val="28"/>
          <w:szCs w:val="28"/>
        </w:rPr>
        <w:t>Начать процедуру общественных обсуждений по проекту</w:t>
      </w:r>
      <w:r w:rsidR="00922526">
        <w:rPr>
          <w:rFonts w:ascii="Times New Roman" w:hAnsi="Times New Roman"/>
          <w:sz w:val="28"/>
          <w:szCs w:val="28"/>
        </w:rPr>
        <w:t xml:space="preserve"> </w:t>
      </w:r>
      <w:r w:rsidR="00922526" w:rsidRPr="00922526">
        <w:rPr>
          <w:rFonts w:ascii="Times New Roman" w:hAnsi="Times New Roman"/>
          <w:sz w:val="28"/>
          <w:szCs w:val="28"/>
        </w:rPr>
        <w:t xml:space="preserve">единого документа территориального планирования и градостроительного зонирования Запорожского сельского поселения Темрюкского </w:t>
      </w:r>
      <w:r w:rsidR="00ED7BE0" w:rsidRPr="00ED7BE0">
        <w:rPr>
          <w:rFonts w:ascii="Times New Roman" w:hAnsi="Times New Roman"/>
          <w:sz w:val="28"/>
          <w:szCs w:val="28"/>
        </w:rPr>
        <w:t>муниципального</w:t>
      </w:r>
      <w:r w:rsidR="00ED7BE0" w:rsidRPr="00ED7BE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22526" w:rsidRPr="00922526">
        <w:rPr>
          <w:rFonts w:ascii="Times New Roman" w:hAnsi="Times New Roman"/>
          <w:sz w:val="28"/>
          <w:szCs w:val="28"/>
        </w:rPr>
        <w:t>района Краснодарского края</w:t>
      </w:r>
      <w:r w:rsidR="00922526">
        <w:rPr>
          <w:rFonts w:ascii="Times New Roman" w:hAnsi="Times New Roman"/>
          <w:sz w:val="28"/>
          <w:szCs w:val="28"/>
        </w:rPr>
        <w:t xml:space="preserve"> </w:t>
      </w:r>
      <w:r w:rsidR="005A5375" w:rsidRPr="005A5375">
        <w:rPr>
          <w:rFonts w:ascii="Times New Roman" w:hAnsi="Times New Roman"/>
          <w:sz w:val="28"/>
          <w:szCs w:val="28"/>
        </w:rPr>
        <w:t>(далее соответственно – Общественные обсуждения, Проект)</w:t>
      </w:r>
      <w:r w:rsidR="00922526">
        <w:rPr>
          <w:rFonts w:ascii="Times New Roman" w:hAnsi="Times New Roman"/>
          <w:sz w:val="28"/>
          <w:szCs w:val="28"/>
        </w:rPr>
        <w:t>.</w:t>
      </w:r>
    </w:p>
    <w:p w14:paraId="7FF6BF00" w14:textId="77777777" w:rsidR="005A5375" w:rsidRDefault="005A5375" w:rsidP="0092252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14:paraId="577C0C7A" w14:textId="5E3EA5C5" w:rsidR="008B484C" w:rsidRPr="008B484C" w:rsidRDefault="008B484C" w:rsidP="008B484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Pr="00E374D9">
        <w:rPr>
          <w:rFonts w:ascii="Times New Roman" w:hAnsi="Times New Roman"/>
          <w:sz w:val="28"/>
          <w:szCs w:val="28"/>
        </w:rPr>
        <w:t>. Назначить уполномоченным органом по проведению общественных обсуждений по Проекту комиссию по подготовке проекта единого документа территориального планирования и градостроительного зонирования Запорожского сельского поселения Темрюкского муниципального района Краснодарского края.</w:t>
      </w:r>
    </w:p>
    <w:p w14:paraId="37CA26A6" w14:textId="2083F5F6" w:rsidR="005A5375" w:rsidRPr="00E374D9" w:rsidRDefault="008B484C" w:rsidP="005A537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A5375" w:rsidRPr="00E37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Создать </w:t>
      </w:r>
      <w:bookmarkStart w:id="3" w:name="_Hlk221798606"/>
      <w:r w:rsidR="005A5375" w:rsidRPr="00E37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оргкомитет </w:t>
      </w:r>
      <w:r w:rsidR="00A14401" w:rsidRPr="00E374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учету предложений и замечаний участников общественных обсуждений</w:t>
      </w:r>
      <w:r w:rsidR="00071A99" w:rsidRPr="00E37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</w:t>
      </w:r>
      <w:r w:rsidR="00A14401" w:rsidRPr="00E37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3"/>
      <w:r w:rsidR="005A5375" w:rsidRPr="00E374D9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утвердить его состав (приложение 1).</w:t>
      </w:r>
    </w:p>
    <w:p w14:paraId="79668B8C" w14:textId="16FF3227" w:rsidR="00244A70" w:rsidRPr="00E374D9" w:rsidRDefault="008B484C" w:rsidP="005A537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44A70" w:rsidRPr="00E374D9">
        <w:rPr>
          <w:rFonts w:ascii="Times New Roman" w:eastAsia="Times New Roman" w:hAnsi="Times New Roman" w:cs="Times New Roman"/>
          <w:sz w:val="28"/>
          <w:szCs w:val="28"/>
          <w:lang w:eastAsia="ru-RU"/>
        </w:rPr>
        <w:t>. Утвердить порядок деятельности оргкомитета по учету предложений и замечаний участников общественных обсуждений Проекта (приложение 2).</w:t>
      </w:r>
    </w:p>
    <w:p w14:paraId="41A4357D" w14:textId="4D1B3768" w:rsidR="009A478B" w:rsidRDefault="00244A70" w:rsidP="00937713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E374D9">
        <w:rPr>
          <w:rFonts w:ascii="Times New Roman" w:hAnsi="Times New Roman"/>
          <w:sz w:val="28"/>
          <w:szCs w:val="28"/>
        </w:rPr>
        <w:t>5</w:t>
      </w:r>
      <w:r w:rsidR="00570954" w:rsidRPr="00E374D9">
        <w:rPr>
          <w:rFonts w:ascii="Times New Roman" w:hAnsi="Times New Roman"/>
          <w:sz w:val="28"/>
          <w:szCs w:val="28"/>
        </w:rPr>
        <w:t>. </w:t>
      </w:r>
      <w:r w:rsidR="009A478B" w:rsidRPr="00E374D9">
        <w:rPr>
          <w:rFonts w:ascii="Times New Roman" w:hAnsi="Times New Roman"/>
          <w:sz w:val="28"/>
          <w:szCs w:val="28"/>
        </w:rPr>
        <w:t>Определить срок проведения Общественных обсуждений по Проекту</w:t>
      </w:r>
      <w:r w:rsidR="00937713" w:rsidRPr="00E374D9">
        <w:rPr>
          <w:rFonts w:ascii="Times New Roman" w:hAnsi="Times New Roman"/>
          <w:sz w:val="28"/>
          <w:szCs w:val="28"/>
        </w:rPr>
        <w:t xml:space="preserve"> </w:t>
      </w:r>
      <w:r w:rsidR="009A478B" w:rsidRPr="00E374D9">
        <w:rPr>
          <w:rFonts w:ascii="Times New Roman" w:hAnsi="Times New Roman"/>
          <w:sz w:val="28"/>
          <w:szCs w:val="28"/>
        </w:rPr>
        <w:t>с 1</w:t>
      </w:r>
      <w:r w:rsidR="001133D6" w:rsidRPr="00E374D9">
        <w:rPr>
          <w:rFonts w:ascii="Times New Roman" w:hAnsi="Times New Roman"/>
          <w:sz w:val="28"/>
          <w:szCs w:val="28"/>
        </w:rPr>
        <w:t>8</w:t>
      </w:r>
      <w:r w:rsidR="009A478B" w:rsidRPr="00E374D9">
        <w:rPr>
          <w:rFonts w:ascii="Times New Roman" w:hAnsi="Times New Roman"/>
          <w:sz w:val="28"/>
          <w:szCs w:val="28"/>
        </w:rPr>
        <w:t xml:space="preserve"> февраля 2026 г. по 1</w:t>
      </w:r>
      <w:r w:rsidR="001133D6" w:rsidRPr="00E374D9">
        <w:rPr>
          <w:rFonts w:ascii="Times New Roman" w:hAnsi="Times New Roman"/>
          <w:sz w:val="28"/>
          <w:szCs w:val="28"/>
        </w:rPr>
        <w:t>7</w:t>
      </w:r>
      <w:r w:rsidR="009A478B" w:rsidRPr="00E374D9">
        <w:rPr>
          <w:rFonts w:ascii="Times New Roman" w:hAnsi="Times New Roman"/>
          <w:sz w:val="28"/>
          <w:szCs w:val="28"/>
        </w:rPr>
        <w:t xml:space="preserve"> марта 2025 г.</w:t>
      </w:r>
    </w:p>
    <w:p w14:paraId="5B5057F6" w14:textId="58A01337" w:rsidR="005A5375" w:rsidRDefault="00244A70" w:rsidP="0092252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5A5375" w:rsidRPr="00937713">
        <w:rPr>
          <w:rFonts w:ascii="Times New Roman" w:hAnsi="Times New Roman"/>
          <w:sz w:val="28"/>
          <w:szCs w:val="28"/>
        </w:rPr>
        <w:t xml:space="preserve">. Определить срок внесения предложений и замечаний, </w:t>
      </w:r>
      <w:r w:rsidR="00937713" w:rsidRPr="00937713">
        <w:rPr>
          <w:rFonts w:ascii="Times New Roman" w:hAnsi="Times New Roman"/>
          <w:sz w:val="28"/>
          <w:szCs w:val="28"/>
        </w:rPr>
        <w:t>касающихся Проекта, подлежащего рассмотрению, участниками общественных обсуждений</w:t>
      </w:r>
      <w:r w:rsidR="005A5375" w:rsidRPr="00937713">
        <w:rPr>
          <w:rFonts w:ascii="Times New Roman" w:hAnsi="Times New Roman"/>
          <w:sz w:val="28"/>
          <w:szCs w:val="28"/>
        </w:rPr>
        <w:t xml:space="preserve">: </w:t>
      </w:r>
      <w:bookmarkStart w:id="4" w:name="_Hlk221801916"/>
      <w:r w:rsidR="005A5375" w:rsidRPr="00937713">
        <w:rPr>
          <w:rFonts w:ascii="Times New Roman" w:hAnsi="Times New Roman"/>
          <w:sz w:val="28"/>
          <w:szCs w:val="28"/>
        </w:rPr>
        <w:t xml:space="preserve">с </w:t>
      </w:r>
      <w:r w:rsidR="001133D6">
        <w:rPr>
          <w:rFonts w:ascii="Times New Roman" w:hAnsi="Times New Roman"/>
          <w:sz w:val="28"/>
          <w:szCs w:val="28"/>
        </w:rPr>
        <w:t>25</w:t>
      </w:r>
      <w:r w:rsidR="00937713" w:rsidRPr="00937713">
        <w:rPr>
          <w:rFonts w:ascii="Times New Roman" w:hAnsi="Times New Roman"/>
          <w:sz w:val="28"/>
          <w:szCs w:val="28"/>
        </w:rPr>
        <w:t xml:space="preserve"> февраля 2026 </w:t>
      </w:r>
      <w:r w:rsidR="005A5375" w:rsidRPr="00937713">
        <w:rPr>
          <w:rFonts w:ascii="Times New Roman" w:hAnsi="Times New Roman"/>
          <w:sz w:val="28"/>
          <w:szCs w:val="28"/>
        </w:rPr>
        <w:t xml:space="preserve">г. по </w:t>
      </w:r>
      <w:r w:rsidR="001133D6">
        <w:rPr>
          <w:rFonts w:ascii="Times New Roman" w:hAnsi="Times New Roman"/>
          <w:sz w:val="28"/>
          <w:szCs w:val="28"/>
        </w:rPr>
        <w:t>6</w:t>
      </w:r>
      <w:r w:rsidR="00937713" w:rsidRPr="00937713">
        <w:rPr>
          <w:rFonts w:ascii="Times New Roman" w:hAnsi="Times New Roman"/>
          <w:sz w:val="28"/>
          <w:szCs w:val="28"/>
        </w:rPr>
        <w:t xml:space="preserve"> марта </w:t>
      </w:r>
      <w:r w:rsidR="005A5375" w:rsidRPr="00937713">
        <w:rPr>
          <w:rFonts w:ascii="Times New Roman" w:hAnsi="Times New Roman"/>
          <w:sz w:val="28"/>
          <w:szCs w:val="28"/>
        </w:rPr>
        <w:t xml:space="preserve">2026 г. </w:t>
      </w:r>
      <w:bookmarkEnd w:id="4"/>
      <w:r w:rsidR="005A5375" w:rsidRPr="00937713">
        <w:rPr>
          <w:rFonts w:ascii="Times New Roman" w:hAnsi="Times New Roman"/>
          <w:sz w:val="28"/>
          <w:szCs w:val="28"/>
        </w:rPr>
        <w:t>включительно.</w:t>
      </w:r>
    </w:p>
    <w:p w14:paraId="7E4131FC" w14:textId="07EC4250" w:rsidR="005A5375" w:rsidRPr="00922526" w:rsidRDefault="00244A70" w:rsidP="0092252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5A5375" w:rsidRPr="005A5375">
        <w:rPr>
          <w:rFonts w:ascii="Times New Roman" w:hAnsi="Times New Roman"/>
          <w:sz w:val="28"/>
          <w:szCs w:val="28"/>
        </w:rPr>
        <w:t>. Определить место и время проведения экспозиции Проекта:</w:t>
      </w:r>
    </w:p>
    <w:p w14:paraId="2E6C010B" w14:textId="33F3C48E" w:rsidR="009A478B" w:rsidRDefault="009A478B" w:rsidP="009A478B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A478B">
        <w:rPr>
          <w:rFonts w:ascii="Times New Roman" w:hAnsi="Times New Roman"/>
          <w:sz w:val="28"/>
          <w:szCs w:val="28"/>
        </w:rPr>
        <w:t xml:space="preserve">в управлении архитектуры и градостроительства администрации муниципального образования Темрюкский муниципальный район Краснодарского края, расположенном по адресу: Российская Федерация, Краснодарский край, г. Темрюк, ул. Ленина, 63, каб. 6, с </w:t>
      </w:r>
      <w:r w:rsidR="001133D6">
        <w:rPr>
          <w:rFonts w:ascii="Times New Roman" w:hAnsi="Times New Roman"/>
          <w:sz w:val="28"/>
          <w:szCs w:val="28"/>
        </w:rPr>
        <w:t>25</w:t>
      </w:r>
      <w:r w:rsidRPr="009A478B">
        <w:rPr>
          <w:rFonts w:ascii="Times New Roman" w:hAnsi="Times New Roman"/>
          <w:sz w:val="28"/>
          <w:szCs w:val="28"/>
        </w:rPr>
        <w:t xml:space="preserve"> февраля 2026 г.</w:t>
      </w:r>
      <w:r>
        <w:rPr>
          <w:rFonts w:ascii="Times New Roman" w:hAnsi="Times New Roman"/>
          <w:sz w:val="28"/>
          <w:szCs w:val="28"/>
        </w:rPr>
        <w:br/>
      </w:r>
      <w:r w:rsidRPr="009A478B">
        <w:rPr>
          <w:rFonts w:ascii="Times New Roman" w:hAnsi="Times New Roman"/>
          <w:sz w:val="28"/>
          <w:szCs w:val="28"/>
        </w:rPr>
        <w:t xml:space="preserve">по </w:t>
      </w:r>
      <w:r w:rsidR="001133D6">
        <w:rPr>
          <w:rFonts w:ascii="Times New Roman" w:hAnsi="Times New Roman"/>
          <w:sz w:val="28"/>
          <w:szCs w:val="28"/>
        </w:rPr>
        <w:t>27</w:t>
      </w:r>
      <w:r w:rsidRPr="009A478B">
        <w:rPr>
          <w:rFonts w:ascii="Times New Roman" w:hAnsi="Times New Roman"/>
          <w:sz w:val="28"/>
          <w:szCs w:val="28"/>
        </w:rPr>
        <w:t xml:space="preserve"> февраля 2026 г.</w:t>
      </w:r>
      <w:r w:rsidR="001133D6">
        <w:rPr>
          <w:rFonts w:ascii="Times New Roman" w:hAnsi="Times New Roman"/>
          <w:sz w:val="28"/>
          <w:szCs w:val="28"/>
        </w:rPr>
        <w:t xml:space="preserve"> и </w:t>
      </w:r>
      <w:r w:rsidRPr="009A47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="001133D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="001133D6">
        <w:rPr>
          <w:rFonts w:ascii="Times New Roman" w:hAnsi="Times New Roman"/>
          <w:sz w:val="28"/>
          <w:szCs w:val="28"/>
        </w:rPr>
        <w:t>2 марта</w:t>
      </w:r>
      <w:r w:rsidRPr="009A478B">
        <w:rPr>
          <w:rFonts w:ascii="Times New Roman" w:hAnsi="Times New Roman"/>
          <w:sz w:val="28"/>
          <w:szCs w:val="28"/>
        </w:rPr>
        <w:t xml:space="preserve"> 2026 г</w:t>
      </w:r>
      <w:r>
        <w:rPr>
          <w:rFonts w:ascii="Times New Roman" w:hAnsi="Times New Roman"/>
          <w:sz w:val="28"/>
          <w:szCs w:val="28"/>
        </w:rPr>
        <w:t xml:space="preserve">. по </w:t>
      </w:r>
      <w:r w:rsidR="001133D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="001133D6" w:rsidRPr="001133D6">
        <w:rPr>
          <w:rFonts w:ascii="Times New Roman" w:hAnsi="Times New Roman"/>
          <w:sz w:val="28"/>
          <w:szCs w:val="28"/>
        </w:rPr>
        <w:t xml:space="preserve">марта </w:t>
      </w:r>
      <w:r>
        <w:rPr>
          <w:rFonts w:ascii="Times New Roman" w:hAnsi="Times New Roman"/>
          <w:sz w:val="28"/>
          <w:szCs w:val="28"/>
        </w:rPr>
        <w:t>2026 г.</w:t>
      </w:r>
      <w:r w:rsidR="006E6A8C">
        <w:rPr>
          <w:rFonts w:ascii="Times New Roman" w:hAnsi="Times New Roman"/>
          <w:sz w:val="28"/>
          <w:szCs w:val="28"/>
        </w:rPr>
        <w:t xml:space="preserve"> </w:t>
      </w:r>
      <w:r w:rsidR="006E6A8C" w:rsidRPr="009A478B">
        <w:rPr>
          <w:rFonts w:ascii="Times New Roman" w:hAnsi="Times New Roman"/>
          <w:sz w:val="28"/>
          <w:szCs w:val="28"/>
        </w:rPr>
        <w:t>с 10.00 часов</w:t>
      </w:r>
      <w:r w:rsidR="006E6A8C">
        <w:rPr>
          <w:rFonts w:ascii="Times New Roman" w:hAnsi="Times New Roman"/>
          <w:sz w:val="28"/>
          <w:szCs w:val="28"/>
        </w:rPr>
        <w:br/>
      </w:r>
      <w:r w:rsidR="006E6A8C" w:rsidRPr="009A478B">
        <w:rPr>
          <w:rFonts w:ascii="Times New Roman" w:hAnsi="Times New Roman"/>
          <w:sz w:val="28"/>
          <w:szCs w:val="28"/>
        </w:rPr>
        <w:t>до 12.00 часов и с 13.00 часов до 15.00 часов</w:t>
      </w:r>
      <w:r w:rsidRPr="009A478B">
        <w:rPr>
          <w:rFonts w:ascii="Times New Roman" w:hAnsi="Times New Roman"/>
          <w:sz w:val="28"/>
          <w:szCs w:val="28"/>
        </w:rPr>
        <w:t>;</w:t>
      </w:r>
    </w:p>
    <w:p w14:paraId="6156E2E0" w14:textId="3EF289BB" w:rsidR="006E6A8C" w:rsidRPr="006E6A8C" w:rsidRDefault="006E6A8C" w:rsidP="006E6A8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E6A8C">
        <w:rPr>
          <w:rFonts w:ascii="Times New Roman" w:hAnsi="Times New Roman"/>
          <w:sz w:val="28"/>
          <w:szCs w:val="28"/>
        </w:rPr>
        <w:t>пос. Гаркуша, ст-ца Запорожская, пос. Батарейка, пос. Красноармейский,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A8C">
        <w:rPr>
          <w:rFonts w:ascii="Times New Roman" w:hAnsi="Times New Roman"/>
          <w:sz w:val="28"/>
          <w:szCs w:val="28"/>
        </w:rPr>
        <w:t xml:space="preserve">пос. Береговой – </w:t>
      </w:r>
      <w:r w:rsidR="001133D6">
        <w:rPr>
          <w:rFonts w:ascii="Times New Roman" w:hAnsi="Times New Roman"/>
          <w:sz w:val="28"/>
          <w:szCs w:val="28"/>
        </w:rPr>
        <w:t>3 марта</w:t>
      </w:r>
      <w:r w:rsidRPr="006E6A8C">
        <w:rPr>
          <w:rFonts w:ascii="Times New Roman" w:hAnsi="Times New Roman"/>
          <w:sz w:val="28"/>
          <w:szCs w:val="28"/>
        </w:rPr>
        <w:t xml:space="preserve"> 2025 г. с 18.00 часов до 19.00 часов, в актовом зале здания администрации Запорожского сельского поселения Темрюкского муниципального района Краснодарского края, расположенном по адресу: Российская Федерация, Краснодарский край, Темрюкский район,</w:t>
      </w:r>
      <w:r>
        <w:rPr>
          <w:rFonts w:ascii="Times New Roman" w:hAnsi="Times New Roman"/>
          <w:sz w:val="28"/>
          <w:szCs w:val="28"/>
        </w:rPr>
        <w:br/>
      </w:r>
      <w:r w:rsidRPr="006E6A8C">
        <w:rPr>
          <w:rFonts w:ascii="Times New Roman" w:hAnsi="Times New Roman"/>
          <w:sz w:val="28"/>
          <w:szCs w:val="28"/>
        </w:rPr>
        <w:t>ст-ца Запорожская, ул. Ленина, 22;</w:t>
      </w:r>
    </w:p>
    <w:p w14:paraId="5D4AA31C" w14:textId="77ACEA6A" w:rsidR="006E6A8C" w:rsidRPr="006E6A8C" w:rsidRDefault="006E6A8C" w:rsidP="006E6A8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E6A8C">
        <w:rPr>
          <w:rFonts w:ascii="Times New Roman" w:hAnsi="Times New Roman"/>
          <w:sz w:val="28"/>
          <w:szCs w:val="28"/>
        </w:rPr>
        <w:t xml:space="preserve">пос. Ильич, пос. Приазовский, пос. Чушка – </w:t>
      </w:r>
      <w:r w:rsidR="001133D6">
        <w:rPr>
          <w:rFonts w:ascii="Times New Roman" w:hAnsi="Times New Roman"/>
          <w:sz w:val="28"/>
          <w:szCs w:val="28"/>
        </w:rPr>
        <w:t>3 марта</w:t>
      </w:r>
      <w:r w:rsidRPr="006E6A8C">
        <w:rPr>
          <w:rFonts w:ascii="Times New Roman" w:hAnsi="Times New Roman"/>
          <w:sz w:val="28"/>
          <w:szCs w:val="28"/>
        </w:rPr>
        <w:t xml:space="preserve"> 2025 г. с 18.15 часов до 19.00 часов, по адресу: Российская Федерация, Краснодарский край, Темрюкский район, пос. Ильич, ул. Ленина, 40;</w:t>
      </w:r>
    </w:p>
    <w:p w14:paraId="018A9550" w14:textId="53694583" w:rsidR="009A478B" w:rsidRDefault="006E6A8C" w:rsidP="006E6A8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E6A8C">
        <w:rPr>
          <w:rFonts w:ascii="Times New Roman" w:hAnsi="Times New Roman"/>
          <w:sz w:val="28"/>
          <w:szCs w:val="28"/>
        </w:rPr>
        <w:t xml:space="preserve">в разделе «Общественные обсуждения и публичные слушания» компонента общественного голосования федеральной государственной информационной системы «Единый портал государственных и муниципальных услуг (функций)» (Единое окно цифровой обратной связи) </w:t>
      </w:r>
      <w:r w:rsidR="001133D6" w:rsidRPr="001133D6">
        <w:rPr>
          <w:rFonts w:ascii="Times New Roman" w:hAnsi="Times New Roman"/>
          <w:sz w:val="28"/>
          <w:szCs w:val="28"/>
        </w:rPr>
        <w:t xml:space="preserve">с 25 февраля 2026 г. по 6 марта 2026 г. </w:t>
      </w:r>
      <w:r w:rsidRPr="006E6A8C">
        <w:rPr>
          <w:rFonts w:ascii="Times New Roman" w:hAnsi="Times New Roman"/>
          <w:sz w:val="28"/>
          <w:szCs w:val="28"/>
        </w:rPr>
        <w:t>включительно.</w:t>
      </w:r>
    </w:p>
    <w:p w14:paraId="1974D62C" w14:textId="00D7DD48" w:rsidR="006E6A8C" w:rsidRDefault="00244A70" w:rsidP="006E6A8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6E6A8C">
        <w:rPr>
          <w:rFonts w:ascii="Times New Roman" w:hAnsi="Times New Roman"/>
          <w:sz w:val="28"/>
          <w:szCs w:val="28"/>
        </w:rPr>
        <w:t xml:space="preserve">. </w:t>
      </w:r>
      <w:r w:rsidR="006E6A8C" w:rsidRPr="006E6A8C">
        <w:rPr>
          <w:rFonts w:ascii="Times New Roman" w:hAnsi="Times New Roman"/>
          <w:sz w:val="28"/>
          <w:szCs w:val="28"/>
        </w:rPr>
        <w:t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постановление «О проведении общественных обсуждений по рассмотрению проекта внесения изменений в правила землепользования и застройки Запорожского сельского поселения Темрюкского района Краснодарского края» на официальном сайте в информационно-телекоммуникационной сети «Интернет» temryuk.ru.</w:t>
      </w:r>
    </w:p>
    <w:p w14:paraId="45E2992D" w14:textId="0A13E072" w:rsidR="006E6A8C" w:rsidRPr="006E6A8C" w:rsidRDefault="00244A70" w:rsidP="006E6A8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6E6A8C">
        <w:rPr>
          <w:rFonts w:ascii="Times New Roman" w:hAnsi="Times New Roman"/>
          <w:sz w:val="28"/>
          <w:szCs w:val="28"/>
        </w:rPr>
        <w:t xml:space="preserve">. </w:t>
      </w:r>
      <w:r w:rsidR="006E6A8C" w:rsidRPr="006E6A8C">
        <w:rPr>
          <w:rFonts w:ascii="Times New Roman" w:hAnsi="Times New Roman"/>
          <w:sz w:val="28"/>
          <w:szCs w:val="28"/>
        </w:rPr>
        <w:t>Контроль за выполнением настоящего постановления оставляю за собой.</w:t>
      </w:r>
    </w:p>
    <w:p w14:paraId="7A5C5744" w14:textId="77777777" w:rsidR="001133D6" w:rsidRDefault="001133D6" w:rsidP="006E6A8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14:paraId="4AF2FBDE" w14:textId="37224655" w:rsidR="009A478B" w:rsidRDefault="00244A70" w:rsidP="006E6A8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6E6A8C" w:rsidRPr="006E6A8C">
        <w:rPr>
          <w:rFonts w:ascii="Times New Roman" w:hAnsi="Times New Roman"/>
          <w:sz w:val="28"/>
          <w:szCs w:val="28"/>
        </w:rPr>
        <w:t>. Постановление</w:t>
      </w:r>
      <w:r w:rsidR="0083462E">
        <w:rPr>
          <w:rFonts w:ascii="Times New Roman" w:hAnsi="Times New Roman"/>
          <w:sz w:val="28"/>
          <w:szCs w:val="28"/>
        </w:rPr>
        <w:t xml:space="preserve"> </w:t>
      </w:r>
      <w:r w:rsidR="0083462E" w:rsidRPr="006E6A8C">
        <w:rPr>
          <w:rFonts w:ascii="Times New Roman" w:hAnsi="Times New Roman"/>
          <w:sz w:val="28"/>
          <w:szCs w:val="28"/>
        </w:rPr>
        <w:t>«О проведении общественных обсуждений по рассмотрению проекта внесения изменений в правила землепользования и застройки Запорожского сельского поселения Темрюкского района Краснодарского края»</w:t>
      </w:r>
      <w:r w:rsidR="006E6A8C" w:rsidRPr="006E6A8C">
        <w:rPr>
          <w:rFonts w:ascii="Times New Roman" w:hAnsi="Times New Roman"/>
          <w:sz w:val="28"/>
          <w:szCs w:val="28"/>
        </w:rPr>
        <w:t xml:space="preserve"> вступает в силу после его официального обнародования путем официального опубликования.</w:t>
      </w:r>
    </w:p>
    <w:p w14:paraId="56367164" w14:textId="77777777" w:rsidR="009A478B" w:rsidRDefault="009A478B" w:rsidP="009A478B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14:paraId="369F1D5E" w14:textId="77777777" w:rsidR="00E96E92" w:rsidRPr="00D9773A" w:rsidRDefault="00E96E92" w:rsidP="006E6A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832E81" w14:textId="04675F67" w:rsidR="00930AA2" w:rsidRPr="001C1037" w:rsidRDefault="006E6A8C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30AA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30AA2" w:rsidRPr="001C10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14:paraId="799BE333" w14:textId="77777777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</w:t>
      </w:r>
    </w:p>
    <w:p w14:paraId="6C6821A6" w14:textId="09A64F59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C1037">
        <w:rPr>
          <w:rFonts w:ascii="Times New Roman" w:hAnsi="Times New Roman" w:cs="Times New Roman"/>
          <w:sz w:val="28"/>
          <w:szCs w:val="28"/>
        </w:rPr>
        <w:t xml:space="preserve"> </w:t>
      </w:r>
      <w:r w:rsidR="006E6A8C">
        <w:rPr>
          <w:rFonts w:ascii="Times New Roman" w:hAnsi="Times New Roman" w:cs="Times New Roman"/>
          <w:sz w:val="28"/>
          <w:szCs w:val="28"/>
        </w:rPr>
        <w:t>Ф.В. Бабенков</w:t>
      </w:r>
    </w:p>
    <w:p w14:paraId="71DFBC89" w14:textId="77777777" w:rsidR="00930AA2" w:rsidRPr="000866A8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2DE0BA" w14:textId="53A9F335" w:rsidR="00A67D9A" w:rsidRPr="000866A8" w:rsidRDefault="00A67D9A" w:rsidP="001C1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67D9A" w:rsidRPr="000866A8" w:rsidSect="00922526">
      <w:headerReference w:type="default" r:id="rId7"/>
      <w:pgSz w:w="11906" w:h="16838"/>
      <w:pgMar w:top="709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661FA" w14:textId="77777777" w:rsidR="004306B4" w:rsidRDefault="004306B4" w:rsidP="008C2DA4">
      <w:pPr>
        <w:spacing w:after="0" w:line="240" w:lineRule="auto"/>
      </w:pPr>
      <w:r>
        <w:separator/>
      </w:r>
    </w:p>
  </w:endnote>
  <w:endnote w:type="continuationSeparator" w:id="0">
    <w:p w14:paraId="3D38663B" w14:textId="77777777" w:rsidR="004306B4" w:rsidRDefault="004306B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24479" w14:textId="77777777" w:rsidR="004306B4" w:rsidRDefault="004306B4" w:rsidP="008C2DA4">
      <w:pPr>
        <w:spacing w:after="0" w:line="240" w:lineRule="auto"/>
      </w:pPr>
      <w:r>
        <w:separator/>
      </w:r>
    </w:p>
  </w:footnote>
  <w:footnote w:type="continuationSeparator" w:id="0">
    <w:p w14:paraId="287E0029" w14:textId="77777777" w:rsidR="004306B4" w:rsidRDefault="004306B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1C39CEBB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930AA2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B92"/>
    <w:rsid w:val="0000277F"/>
    <w:rsid w:val="0002474A"/>
    <w:rsid w:val="00036414"/>
    <w:rsid w:val="0003698D"/>
    <w:rsid w:val="00040D81"/>
    <w:rsid w:val="000659A1"/>
    <w:rsid w:val="000714E2"/>
    <w:rsid w:val="00071A99"/>
    <w:rsid w:val="000730FD"/>
    <w:rsid w:val="000866A8"/>
    <w:rsid w:val="000C0BE4"/>
    <w:rsid w:val="000C6587"/>
    <w:rsid w:val="000C72F5"/>
    <w:rsid w:val="000D0F27"/>
    <w:rsid w:val="000E210E"/>
    <w:rsid w:val="000E506A"/>
    <w:rsid w:val="000F55D0"/>
    <w:rsid w:val="00104B5B"/>
    <w:rsid w:val="001133D6"/>
    <w:rsid w:val="00140EBE"/>
    <w:rsid w:val="00173DA9"/>
    <w:rsid w:val="0018650D"/>
    <w:rsid w:val="00195E2D"/>
    <w:rsid w:val="001C1037"/>
    <w:rsid w:val="001D1DC2"/>
    <w:rsid w:val="001E0958"/>
    <w:rsid w:val="001F6863"/>
    <w:rsid w:val="0022177D"/>
    <w:rsid w:val="002350BD"/>
    <w:rsid w:val="00241CF8"/>
    <w:rsid w:val="00244A70"/>
    <w:rsid w:val="00253F1A"/>
    <w:rsid w:val="0026652D"/>
    <w:rsid w:val="002676B3"/>
    <w:rsid w:val="00281089"/>
    <w:rsid w:val="00282199"/>
    <w:rsid w:val="002840BC"/>
    <w:rsid w:val="002D6B83"/>
    <w:rsid w:val="00317723"/>
    <w:rsid w:val="00322A58"/>
    <w:rsid w:val="00331797"/>
    <w:rsid w:val="003B1258"/>
    <w:rsid w:val="003C7241"/>
    <w:rsid w:val="003D3EE9"/>
    <w:rsid w:val="004004B0"/>
    <w:rsid w:val="004064F1"/>
    <w:rsid w:val="00406F27"/>
    <w:rsid w:val="004306B4"/>
    <w:rsid w:val="00465B1F"/>
    <w:rsid w:val="00471681"/>
    <w:rsid w:val="00475B69"/>
    <w:rsid w:val="00481ABB"/>
    <w:rsid w:val="0049491E"/>
    <w:rsid w:val="004D0C8F"/>
    <w:rsid w:val="004E54DF"/>
    <w:rsid w:val="005047F1"/>
    <w:rsid w:val="00525904"/>
    <w:rsid w:val="00570954"/>
    <w:rsid w:val="005A5375"/>
    <w:rsid w:val="005B0DD5"/>
    <w:rsid w:val="005D404E"/>
    <w:rsid w:val="005E2AD4"/>
    <w:rsid w:val="00600A4E"/>
    <w:rsid w:val="00627C2A"/>
    <w:rsid w:val="00647663"/>
    <w:rsid w:val="00652C39"/>
    <w:rsid w:val="00674FBE"/>
    <w:rsid w:val="006A21E3"/>
    <w:rsid w:val="006E6A8C"/>
    <w:rsid w:val="006E734D"/>
    <w:rsid w:val="006F255F"/>
    <w:rsid w:val="0071559E"/>
    <w:rsid w:val="0072179F"/>
    <w:rsid w:val="00724A3A"/>
    <w:rsid w:val="0073113F"/>
    <w:rsid w:val="007637EE"/>
    <w:rsid w:val="00781560"/>
    <w:rsid w:val="00794181"/>
    <w:rsid w:val="007A1DDF"/>
    <w:rsid w:val="007C38B8"/>
    <w:rsid w:val="007E03C7"/>
    <w:rsid w:val="0083462E"/>
    <w:rsid w:val="0089353B"/>
    <w:rsid w:val="008B484C"/>
    <w:rsid w:val="008C2DA4"/>
    <w:rsid w:val="008E1F5F"/>
    <w:rsid w:val="008F0477"/>
    <w:rsid w:val="00911F5C"/>
    <w:rsid w:val="00922526"/>
    <w:rsid w:val="009267ED"/>
    <w:rsid w:val="00930AA2"/>
    <w:rsid w:val="00937713"/>
    <w:rsid w:val="00943B8C"/>
    <w:rsid w:val="009568A4"/>
    <w:rsid w:val="00966FEB"/>
    <w:rsid w:val="009719C7"/>
    <w:rsid w:val="00984C03"/>
    <w:rsid w:val="009A478B"/>
    <w:rsid w:val="009B0D04"/>
    <w:rsid w:val="00A14401"/>
    <w:rsid w:val="00A67D9A"/>
    <w:rsid w:val="00A67F9F"/>
    <w:rsid w:val="00B26C69"/>
    <w:rsid w:val="00B31DA1"/>
    <w:rsid w:val="00B45582"/>
    <w:rsid w:val="00B5475E"/>
    <w:rsid w:val="00B606E8"/>
    <w:rsid w:val="00BC4DCA"/>
    <w:rsid w:val="00BD4C17"/>
    <w:rsid w:val="00BF5B7C"/>
    <w:rsid w:val="00C17FDA"/>
    <w:rsid w:val="00C203A6"/>
    <w:rsid w:val="00C27C32"/>
    <w:rsid w:val="00C35D7B"/>
    <w:rsid w:val="00C516F0"/>
    <w:rsid w:val="00C517DB"/>
    <w:rsid w:val="00C5781F"/>
    <w:rsid w:val="00C6081C"/>
    <w:rsid w:val="00CC6A9F"/>
    <w:rsid w:val="00CE6CF5"/>
    <w:rsid w:val="00CE7E7C"/>
    <w:rsid w:val="00D34EAD"/>
    <w:rsid w:val="00D36F18"/>
    <w:rsid w:val="00D40598"/>
    <w:rsid w:val="00D45A25"/>
    <w:rsid w:val="00D46D48"/>
    <w:rsid w:val="00D60AB6"/>
    <w:rsid w:val="00D61B44"/>
    <w:rsid w:val="00D6235E"/>
    <w:rsid w:val="00D63EFD"/>
    <w:rsid w:val="00D77D1F"/>
    <w:rsid w:val="00D9773A"/>
    <w:rsid w:val="00DE159A"/>
    <w:rsid w:val="00DE2956"/>
    <w:rsid w:val="00E056E5"/>
    <w:rsid w:val="00E30B92"/>
    <w:rsid w:val="00E374D9"/>
    <w:rsid w:val="00E73058"/>
    <w:rsid w:val="00E96E92"/>
    <w:rsid w:val="00EC55AF"/>
    <w:rsid w:val="00ED5A8B"/>
    <w:rsid w:val="00ED7BE0"/>
    <w:rsid w:val="00EE7EEE"/>
    <w:rsid w:val="00F27EC6"/>
    <w:rsid w:val="00F50E02"/>
    <w:rsid w:val="00F67A00"/>
    <w:rsid w:val="00F70644"/>
    <w:rsid w:val="00F95391"/>
    <w:rsid w:val="00FF0836"/>
    <w:rsid w:val="00FF7870"/>
    <w:rsid w:val="00FF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5A5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3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46351-521A-464C-A3C8-B722FADFD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Сафонова Юлия Валерьевна</cp:lastModifiedBy>
  <cp:revision>37</cp:revision>
  <cp:lastPrinted>2026-02-12T13:47:00Z</cp:lastPrinted>
  <dcterms:created xsi:type="dcterms:W3CDTF">2025-10-13T07:27:00Z</dcterms:created>
  <dcterms:modified xsi:type="dcterms:W3CDTF">2026-02-13T06:04:00Z</dcterms:modified>
</cp:coreProperties>
</file>